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AC55E7">
        <w:rPr>
          <w:rFonts w:ascii="Times New Roman" w:hAnsi="Times New Roman" w:cs="Times New Roman"/>
          <w:b/>
          <w:bCs/>
          <w:sz w:val="40"/>
          <w:szCs w:val="24"/>
        </w:rPr>
        <w:t>Attendance</w:t>
      </w:r>
      <w:r>
        <w:rPr>
          <w:rFonts w:ascii="Times New Roman" w:hAnsi="Times New Roman" w:cs="Times New Roman"/>
          <w:b/>
          <w:bCs/>
          <w:sz w:val="40"/>
          <w:szCs w:val="24"/>
        </w:rPr>
        <w:t xml:space="preserve"> Policy</w:t>
      </w:r>
    </w:p>
    <w:p w:rsidR="00AC55E7" w:rsidRPr="00AC55E7" w:rsidRDefault="00AC55E7" w:rsidP="00AC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Situations will arise that will interfere with attendance such as illness, family crisis, and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vacations</w:t>
      </w:r>
      <w:proofErr w:type="gramEnd"/>
      <w:r>
        <w:rPr>
          <w:rFonts w:ascii="Times New Roman" w:hAnsi="Times New Roman" w:cs="Times New Roman"/>
          <w:sz w:val="24"/>
          <w:szCs w:val="24"/>
        </w:rPr>
        <w:t>. When a child returns to school after an absence, parents should send a note of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phone the office in the morning if a child is ill and will not be attending. In case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long-term illness, we encourage parents to keep in close contact with the teacher. A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doctor's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 may be required, at the discretion of the principal, for long term illnesses</w:t>
      </w:r>
    </w:p>
    <w:p w:rsidR="0048671D" w:rsidRDefault="00AC55E7" w:rsidP="00A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exceeding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days) or excessive absenteeism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5E7" w:rsidRDefault="00AC55E7" w:rsidP="00AC55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5E7" w:rsidRDefault="00AC55E7" w:rsidP="00AC55E7">
      <w:pPr>
        <w:rPr>
          <w:rFonts w:ascii="Times New Roman" w:hAnsi="Times New Roman" w:cs="Times New Roman"/>
          <w:sz w:val="24"/>
          <w:szCs w:val="24"/>
        </w:rPr>
      </w:pPr>
    </w:p>
    <w:p w:rsidR="00AC55E7" w:rsidRDefault="00AC55E7" w:rsidP="00AC55E7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3375" cy="941294"/>
            <wp:effectExtent l="0" t="0" r="0" b="0"/>
            <wp:docPr id="1" name="Picture 1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8" name="Picture 8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9" name="Picture 9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0" name="Picture 10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1" name="Picture 11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2" name="Picture 12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3" name="Picture 13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4" name="Picture 14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5" name="Picture 15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6" name="Picture 16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7" name="Picture 17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8" name="Picture 18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19" name="Picture 19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20" name="Picture 20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21" name="Picture 21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22" name="Picture 22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4AAEC3" wp14:editId="571F25C3">
            <wp:extent cx="333375" cy="941294"/>
            <wp:effectExtent l="0" t="0" r="0" b="0"/>
            <wp:docPr id="23" name="Picture 23" descr="http://t3.gstatic.com/images?q=tbn:ANd9GcTStjMkFnwYKdqMK8l-YkwrYA6jGWd9MsgVsahtV1S93hK447Yn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tjMkFnwYKdqMK8l-YkwrYA6jGWd9MsgVsahtV1S93hK447Yn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E7" w:rsidRDefault="00AC55E7" w:rsidP="00AC55E7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AC55E7" w:rsidRDefault="00AC55E7" w:rsidP="00AC55E7">
      <w:pPr>
        <w:rPr>
          <w:rFonts w:ascii="Times New Roman" w:hAnsi="Times New Roman" w:cs="Times New Roman"/>
          <w:sz w:val="24"/>
          <w:szCs w:val="24"/>
        </w:rPr>
      </w:pP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Illness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important to keep sick children at home. Infections and communicable diseases are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quickly in the preschool environment. Children should be kept home if they have: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elevated body temperature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Vomited in the last 12 hours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diarrhea or watery bowel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coughing, sneezing, or congestion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audible or labored breathing, such as wheezing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draining sore or skin infection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type of rash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Red, puffy and/or draining eyes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Swelling on any part of the body</w:t>
      </w:r>
    </w:p>
    <w:p w:rsidR="00AC55E7" w:rsidRDefault="00AC55E7" w:rsidP="00AC5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lice</w:t>
      </w:r>
    </w:p>
    <w:p w:rsidR="00AC55E7" w:rsidRDefault="00AC55E7" w:rsidP="00AC55E7">
      <w:proofErr w:type="gramStart"/>
      <w:r>
        <w:rPr>
          <w:rFonts w:ascii="Times New Roman" w:hAnsi="Times New Roman" w:cs="Times New Roman"/>
          <w:sz w:val="24"/>
          <w:szCs w:val="24"/>
        </w:rPr>
        <w:t>A communicable disease such as chicken pox, measles, mumps, etc.</w:t>
      </w:r>
      <w:proofErr w:type="gramEnd"/>
    </w:p>
    <w:sectPr w:rsidR="00AC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E7"/>
    <w:rsid w:val="0048671D"/>
    <w:rsid w:val="00A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sick+kid+clip+art&amp;start=79&amp;hl=en&amp;sa=X&amp;biw=1525&amp;bih=727&amp;tbm=isch&amp;prmd=imvns&amp;tbnid=VmtLiSnxq6qeuM:&amp;imgrefurl=http://www.cartoon-clipart.com/cartoon_clipart_images/boy_with_tummy_ache_or_uspet_stomach__stick_figure_kid_holding_his_belly_0515-1103-2100-5834.html&amp;imgurl=http://www.cartoon-clipart.com/cartoon_clipart_images/boy_with_tummy_ache_or_uspet_stomach__stick_figure_kid_holding_his_belly_0515-1103-2100-5834_SMU.jpg&amp;w=107&amp;h=300&amp;ei=yjZEUNyCBI6yqAHui4G4Aw&amp;zoom=1&amp;iact=hc&amp;vpx=171&amp;vpy=374&amp;dur=1389&amp;hovh=240&amp;hovw=85&amp;tx=86&amp;ty=152&amp;sig=100604829855787486720&amp;page=4&amp;tbnh=182&amp;tbnw=65&amp;ndsp=29&amp;ved=1t:429,r:14,s:79,i: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2012-09-03T04:44:00Z</dcterms:created>
  <dcterms:modified xsi:type="dcterms:W3CDTF">2012-09-03T04:52:00Z</dcterms:modified>
</cp:coreProperties>
</file>